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年度“江西省麻醉学人才培养计划项目”推荐选拔方案</w:t>
      </w:r>
    </w:p>
    <w:p>
      <w:pPr>
        <w:spacing w:line="480" w:lineRule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项目一（麻醉学科带头人资助培养计划）、项目二（麻醉优秀青年医师海外留学计划）、项目三（地市县级医院麻醉学科优秀带头人培养资助计划）推荐选拔方案</w:t>
      </w:r>
    </w:p>
    <w:p>
      <w:pPr>
        <w:numPr>
          <w:ilvl w:val="0"/>
          <w:numId w:val="0"/>
        </w:numPr>
        <w:spacing w:line="480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选拔方式：本人申请、学会推荐相结合。</w:t>
      </w:r>
    </w:p>
    <w:p>
      <w:pPr>
        <w:numPr>
          <w:ilvl w:val="0"/>
          <w:numId w:val="0"/>
        </w:numPr>
        <w:spacing w:line="480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被推荐人须符合“江西省麻醉学人才培养计划项目”规定的基本条件；</w:t>
      </w:r>
    </w:p>
    <w:p>
      <w:pPr>
        <w:numPr>
          <w:ilvl w:val="0"/>
          <w:numId w:val="0"/>
        </w:numPr>
        <w:spacing w:line="480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各设区市医学会、省医学会麻醉学分会常委可推荐项目一、项目二、项目三各1名；</w:t>
      </w:r>
    </w:p>
    <w:p>
      <w:pPr>
        <w:numPr>
          <w:ilvl w:val="0"/>
          <w:numId w:val="0"/>
        </w:numPr>
        <w:spacing w:line="480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如符合条件人数多于相应项目的人数，由江西省医学会组织选拔面试，面试专家由省内外麻醉学相关专家组成，最终确定资助培养名单；</w:t>
      </w:r>
    </w:p>
    <w:p>
      <w:pPr>
        <w:numPr>
          <w:ilvl w:val="0"/>
          <w:numId w:val="0"/>
        </w:numPr>
        <w:spacing w:line="480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受资助者需填写推荐表，并提供相应附件资料，资料真实准确，同时应取得单位法人和主管科室的签字盖章认可；</w:t>
      </w:r>
    </w:p>
    <w:p>
      <w:pPr>
        <w:numPr>
          <w:ilvl w:val="0"/>
          <w:numId w:val="0"/>
        </w:numPr>
        <w:spacing w:line="480" w:lineRule="exact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最终确定名单在江西省医学会网站公示、公布。</w:t>
      </w:r>
    </w:p>
    <w:p>
      <w:pPr>
        <w:numPr>
          <w:ilvl w:val="0"/>
          <w:numId w:val="0"/>
        </w:numPr>
        <w:spacing w:line="480" w:lineRule="exact"/>
        <w:ind w:leftChars="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项目四（麻醉学博士培养资助计划）推荐选拔方案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1、被推荐人须符合“江西省麻醉学博士培养计划”规定的基本条件和要求；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2、需具备博士就读资格且获得博士学位后，至少在江西省签约从事麻醉工作8年的证明材料。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3、省医学会麻醉学分会每位常委可推荐1名；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4、如符合条件人数多于相应项目的人数，由江西省医学会组织选拔面试，面试专家由省内外麻醉学相关专家组成，最终确定资助培养名单；</w:t>
      </w:r>
    </w:p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5、受资助者需填写推荐表，并提供相应附件资料，资料真实准确，同时应取得单位法人和主管科室的签字盖章认可；</w:t>
      </w:r>
    </w:p>
    <w:p>
      <w:r>
        <w:rPr>
          <w:rFonts w:hint="eastAsia" w:ascii="仿宋" w:hAnsi="仿宋" w:eastAsia="仿宋" w:cs="仿宋"/>
          <w:sz w:val="32"/>
          <w:szCs w:val="32"/>
        </w:rPr>
        <w:t>6、最终确定名单在江西省医学会网站公示、公布。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C41D4"/>
    <w:rsid w:val="43A42238"/>
    <w:rsid w:val="69B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2026-05-14T02:11:00Z</dcterms:created>
  <dc:creator>颜静禛</dc:creator>
  <cp:lastModifiedBy>颜静禛</cp:lastModifiedBy>
  <dcterms:modified xsi:type="dcterms:W3CDTF">2026-05-14T02:13:02Z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