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江西省麻醉学人才培养计划项目介绍</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为了加速江西省麻醉学科优秀人才的培养，推动江西省麻醉学事业的发展，江西省卫生与健康委员会、吴阶平医学基金会、江西省医学会与恒瑞医药集团于2016年共同设立“江西省麻醉学人才培养计划（第一期）”,为期5年。资金由</w:t>
      </w:r>
      <w:r>
        <w:rPr>
          <w:rFonts w:hint="eastAsia" w:ascii="仿宋" w:hAnsi="仿宋" w:eastAsia="仿宋" w:cs="仿宋"/>
          <w:sz w:val="32"/>
          <w:szCs w:val="32"/>
          <w:lang w:eastAsia="zh-CN"/>
        </w:rPr>
        <w:t>恒</w:t>
      </w:r>
      <w:r>
        <w:rPr>
          <w:rFonts w:hint="eastAsia" w:ascii="仿宋" w:hAnsi="仿宋" w:eastAsia="仿宋" w:cs="仿宋"/>
          <w:sz w:val="32"/>
          <w:szCs w:val="32"/>
        </w:rPr>
        <w:t>瑞医药集团独家捐赠给吴阶平医学基金会。中华医学会麻醉学分会作为该项目的专业指导，江西省医学会和江西省医学会麻醉学分会作为项目具体执行方，负责参与项目培训的人才选拔和输送。项目费用由吴阶平医学基金会培训部负责统一管理和划拨。首期五年（2017-2022年）已经圆满结束，并成功为江西麻醉培养了大批麻醉学科人才。第二期五年计划将由恒瑞医药集团继续独家出资约600万元人民币，用于江西省麻醉学科人才的培养，该项目包括以下五个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(1)江西省麻醉学科带头人培养资助计划；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(2)江西省麻醉学科优秀青年医师海外留学资助计划；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(3)江西省地市县级医院麻醉学科优秀带头人培养资助计划；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(4)江西省麻醉学博士培养计划；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(5)江西省麻醉学科管理研修班资助计划。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（一）江西省麻醉学科带头人培养资助计划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1、热爱麻醉学专业，具有中国国籍，在江西省从事麻醉学工作的医师；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2、三甲医院学科带头人或具有学科带头人培养潜质者；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3、副主任医师（含）和麻醉科副主任（含）以上，并在临床、科研和教学取得一定成绩；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4、优先考虑江西省医学会麻醉学分会委员；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5、承担过或正在承担国家自然科学基金、省级科研项目者，发表过英文专业学术论文（SCI）、获得专利的申请人优先考虑；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6、获得省、厅级以上奖励的申请者优先考虑。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7.受资助者回国后需要服务江西省麻醉事业至少5年。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8.受资助者单位承诺保证受资助人在出国期间的工资及奖金不低于同期单位的2/3。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1、该计划每年给予资助2名，每名人民币4万元整，主要用于受资助学者前往欧美等发达地区学习和进修3个月；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2、申请人需要填写申请表格，并提供相应附件资料，保证真实准确无误；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3、申请者需提供个人学习计划安排；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4、申请人获得资助后1年内须执行；若逾期未出国学习则取消资助。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5、此项目的最终解释权在吴阶平医学基金会与江西省医学会麻醉学分会。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（二）江西省麻醉学优秀青年医师海外留学计划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1、热爱麻醉学专业，具有中国国籍，在江西省从事麻醉学工作的医师或出国学成回国后愿意在江西省从事麻醉学专业工作；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2、年龄：申请当年1月1日未满45周岁；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3、已经获得医学研究生学位（获得博士学位者优先）；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4、具有良好的外语基础，尤其是英语基础；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5、有稳定的研究方向，且为国家自然科学基金、省级科研项目的主持人或主要参与人，发表过英文专业学术论文（SCI）的申请人优先考虑；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6、获得国外（欧美等发达国家）邀请函者优先考虑；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7、无出国留学培训的经历（指半年或半年以上者）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8、优先资助海外留学时间一年。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9、受资助者单位承诺保证受资助人在出国期间的工资及奖金不低于同期单位的2/3。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1、该计划每年给予资助4名，每名人民币12万元整，主要用于受资助学者前往欧美等发达地区学习和进修一年，鼓励从事麻醉学实验研究；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2、申请人需要填写申请表格，并提供相应附件资料，保证真实准确无误；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3、已经有6个月及以上出国经历者，或正在国外进行长期学习（不少于6个月）者，不能申请；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4、申请人获得资助后一年内须出国，若逾期未出国学习则取消资助；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5、受资助者回国后需要服务江西省麻醉事业至少8年；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6、申请人获得资助并确定行程后，先期支付6万人民币，返回国内工作岗位工作后支付剩余6万人民币；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7、若资助者学习期限超过1年，须及时向江西省医学会麻醉学分会通报；经申请必要时可延长半年至1年，并匹配相应资助经费，但是最长学习时间为2年，逾期者取消后续资助；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8、获资助者，需要在到达学习国家6个月时提交中期学习报告，并在学习结束回国后提交总结报告。若资助人的学习期限为1年以上，须每6个月提交一份学习报告。报告将在江西省麻醉学网站等媒体公布。对于未能按照上述要求完成学习总结报告者，江西省医学会麻醉学分会有权取消并追返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9、此项目的最终解释权在吴阶平医学基金会与江西省医学会麻醉学分会。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rPr>
        <w:t>江西省地市县级医院麻醉学科优秀带头人培养资助计划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1、热爱麻醉学专业，具有中国国籍，在江西省地市县级及其以下医院从事麻醉学工作的医师；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2、愿意在学习后回到省内继续从事麻醉学专业工作；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3、现任地市级麻醉科主任或副主任，且副主任医师（含）以上者；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4、现任县级麻醉科主任或副主任，且主治医师（含）以上者；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5、在工作岗位上并取得一定成绩；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6、承担过或正在省厅市级科研项目的申请人，发表过核心期刊学术论文的申请人优先考虑。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1、该计划每年给予资助4名，每名人民币1.5万元整；主要用于受资助者前往国内麻醉领先学科学习3个月；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2、学习地以中华麻醉学分会现任/历任主委、副主委单位为主。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3、申请人需要填写申请表格，并提供相应附件资料，保证真实准确无误；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4.申请人获得资助后6个月内须出省，若逾期未出省学习则取消资助，将空出名额转入下一年的资助计划；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5、申请人获得资助并确定行程后，先期支付1万人民币，返回省内工作后支付剩余部分人民币；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6、受资助者学成后应提交学习总结报告。报告将在江西省麻醉学网站等媒体公布。对于未能按照上述要求完成学习总结报告者，江西省医学会麻醉学分会有权取消并追返资助；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7、此项目的最终解释权在吴阶平医学基金会与江西省医学会麻醉学分会。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（四）江西省麻醉学博士培养计划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1、热爱麻醉学专业，具有中国国籍，志愿在学成后在江西省从事麻醉学专业工作；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3、博士生导师为全国历任主任委员、副主任委员的优先；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5、具有良好的英语基础；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6、有较稳定的研究方向，且为国家自然科学基金、省级科研项目的主持人或主要参与人，发表过英文专业学术论文（SCI）的申请人优先；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1、该计划每年给予资助3名，每名每年资助人民币4万元整，每名资助最长3年；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2、申请人需要填写申请表格，并提供相应附件资料，保证真实准确无误；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3、获得资助者应按期获得博士学位；若逾期未获得博士学位者，要求返还资助；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4、获得资助者获得博士学位后至少应在江西省从事麻醉工作8年；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5、申请人获得资助后，须提交年度学习总结，江西省医学会麻醉学分会将根据学习总结评估，支付年度资助费用；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7、受资助者学习期限为2～3年；获得资助后4年内未获得博士学位者，将要求受资助者返还所有资助费用；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8、此项目的最终解释权在吴阶平医学基金会与江西省医学会麻醉学分会。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（五）江西省麻醉学科管理研修班计划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1、热爱麻醉学专业，具有中国国籍，在江西省从事麻醉学工作的医师；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2、麻醉学科（包括临床麻醉、麻醉重症监测治疗、麻醉疼痛学科）主任/副主任/主任助理以上麻醉学科管理人员，每期20人；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3、年龄原则上≤45周岁；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4、中华医学会麻醉学分会委员/青年学组委员、中国医师协会麻醉学医师分会委员/中青年委员或中国高等教育学会医学教育专业委员会麻醉学教育学组理事，以及发表SCI论著（IF≥5）者优先考虑；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5、麻醉学科副主任/主任助理，需经现任学科主任推荐；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6、所在单位承诺保障入选学员参加学习的时间。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申请说明：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1、申请人需要填写申请表格，并提供相应附件资料，保证真实准确无误；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2、研修班为期5年，该计划每年给予资助两期，每期10万元，合计20万元；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3、研修班主席和专家委员会委员由积极支持公益事业、具有奉献精神、有知名度的专家组成；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4、研修班将在江西各地市级举办，组织学员到举办地一家医院进行医、教、研管理实地考察，并作为研修班的必须学习课程（一天半）；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5、每期研修班制定教学计划及教学大纲，培训课程执行、学员管理、教学进度掌控（包括考勤、作业收缴、每一次集中学习后的新闻撰写、学员对培训中问题的反馈等）；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此项目的最终解释权在吴阶平医学基金会与江西省医学会麻醉学分会。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（六）资金使用补充说明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2025年获得“江西省麻醉学科带头人培养资助计划”、“江西省麻醉学科优秀青年医师海外留学资助计划”、“江西省地市县级医院麻醉学科优秀带头人培养资助计划”</w:t>
      </w:r>
      <w:r>
        <w:rPr>
          <w:rFonts w:hint="eastAsia" w:ascii="仿宋" w:hAnsi="仿宋" w:eastAsia="仿宋" w:cs="仿宋"/>
          <w:sz w:val="32"/>
          <w:szCs w:val="32"/>
          <w:lang w:eastAsia="zh-CN"/>
        </w:rPr>
        <w:t>等</w:t>
      </w:r>
      <w:bookmarkStart w:id="0" w:name="_GoBack"/>
      <w:bookmarkEnd w:id="0"/>
      <w:r>
        <w:rPr>
          <w:rFonts w:hint="eastAsia" w:ascii="仿宋" w:hAnsi="仿宋" w:eastAsia="仿宋" w:cs="仿宋"/>
          <w:sz w:val="32"/>
          <w:szCs w:val="32"/>
        </w:rPr>
        <w:t>资助人员，若未在规定时间范围内执行，需返还经费到基金会，后续用于“江西省麻醉学博士培养计划”资金支持。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7326E"/>
    <w:rsid w:val="006E1250"/>
    <w:rsid w:val="01942895"/>
    <w:rsid w:val="0F3931C1"/>
    <w:rsid w:val="125F0801"/>
    <w:rsid w:val="18E239AC"/>
    <w:rsid w:val="31832D00"/>
    <w:rsid w:val="353A3BF9"/>
    <w:rsid w:val="38875464"/>
    <w:rsid w:val="3D5B4EF0"/>
    <w:rsid w:val="400B0DE9"/>
    <w:rsid w:val="40241823"/>
    <w:rsid w:val="41CD551B"/>
    <w:rsid w:val="42336F38"/>
    <w:rsid w:val="45CC189A"/>
    <w:rsid w:val="46ED3207"/>
    <w:rsid w:val="472B33CF"/>
    <w:rsid w:val="4C07326E"/>
    <w:rsid w:val="522E0CE7"/>
    <w:rsid w:val="52E37E55"/>
    <w:rsid w:val="5487635D"/>
    <w:rsid w:val="61EE359F"/>
    <w:rsid w:val="626053A8"/>
    <w:rsid w:val="6267210E"/>
    <w:rsid w:val="66277D79"/>
    <w:rsid w:val="67817806"/>
    <w:rsid w:val="6CA6562C"/>
    <w:rsid w:val="6CA75378"/>
    <w:rsid w:val="701A250A"/>
    <w:rsid w:val="7DA73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2026-05-14T01:49:00Z</dcterms:created>
  <dc:creator>颜静禛</dc:creator>
  <cp:lastModifiedBy>颜静禛</cp:lastModifiedBy>
  <dcterms:modified xsi:type="dcterms:W3CDTF">2026-05-14T02:10:57Z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